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A16" w:rsidRPr="00F95459" w:rsidRDefault="002E3A16" w:rsidP="00951227">
      <w:pPr>
        <w:tabs>
          <w:tab w:val="left" w:pos="5529"/>
        </w:tabs>
        <w:spacing w:after="0" w:line="240" w:lineRule="auto"/>
        <w:ind w:left="10773"/>
        <w:jc w:val="right"/>
        <w:rPr>
          <w:rFonts w:ascii="Times New Roman" w:eastAsia="Calibri" w:hAnsi="Times New Roman" w:cs="Times New Roman"/>
          <w:sz w:val="18"/>
          <w:szCs w:val="18"/>
          <w:lang w:val="en-US"/>
        </w:rPr>
      </w:pPr>
      <w:r w:rsidRPr="009440C3">
        <w:rPr>
          <w:rFonts w:ascii="Times New Roman" w:eastAsia="Calibri" w:hAnsi="Times New Roman" w:cs="Times New Roman"/>
          <w:sz w:val="18"/>
          <w:szCs w:val="18"/>
        </w:rPr>
        <w:t xml:space="preserve">Приложение № </w:t>
      </w:r>
      <w:r w:rsidR="00F95459">
        <w:rPr>
          <w:rFonts w:ascii="Times New Roman" w:eastAsia="Calibri" w:hAnsi="Times New Roman" w:cs="Times New Roman"/>
          <w:sz w:val="18"/>
          <w:szCs w:val="18"/>
          <w:lang w:val="en-US"/>
        </w:rPr>
        <w:t>46</w:t>
      </w:r>
    </w:p>
    <w:p w:rsidR="00951227" w:rsidRPr="00951227" w:rsidRDefault="00951227" w:rsidP="00951227">
      <w:pPr>
        <w:pStyle w:val="ad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951227">
        <w:rPr>
          <w:rFonts w:ascii="Times New Roman" w:eastAsia="Calibri" w:hAnsi="Times New Roman" w:cs="Times New Roman"/>
          <w:sz w:val="18"/>
          <w:szCs w:val="18"/>
        </w:rPr>
        <w:t>к решению Правления</w:t>
      </w:r>
    </w:p>
    <w:p w:rsidR="00951227" w:rsidRPr="00951227" w:rsidRDefault="00951227" w:rsidP="00951227">
      <w:pPr>
        <w:pStyle w:val="ad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951227">
        <w:rPr>
          <w:rFonts w:ascii="Times New Roman" w:eastAsia="Calibri" w:hAnsi="Times New Roman" w:cs="Times New Roman"/>
          <w:sz w:val="18"/>
          <w:szCs w:val="18"/>
        </w:rPr>
        <w:t>АО "</w:t>
      </w:r>
      <w:proofErr w:type="spellStart"/>
      <w:r w:rsidRPr="00951227">
        <w:rPr>
          <w:rFonts w:ascii="Times New Roman" w:eastAsia="Calibri" w:hAnsi="Times New Roman" w:cs="Times New Roman"/>
          <w:sz w:val="18"/>
          <w:szCs w:val="18"/>
        </w:rPr>
        <w:t>Отбасы</w:t>
      </w:r>
      <w:proofErr w:type="spellEnd"/>
      <w:r w:rsidRPr="00951227">
        <w:rPr>
          <w:rFonts w:ascii="Times New Roman" w:eastAsia="Calibri" w:hAnsi="Times New Roman" w:cs="Times New Roman"/>
          <w:sz w:val="18"/>
          <w:szCs w:val="18"/>
        </w:rPr>
        <w:t xml:space="preserve"> банк"</w:t>
      </w:r>
    </w:p>
    <w:p w:rsidR="002E3A16" w:rsidRPr="009440C3" w:rsidRDefault="002E3A16" w:rsidP="00951227">
      <w:pPr>
        <w:tabs>
          <w:tab w:val="left" w:pos="5529"/>
        </w:tabs>
        <w:spacing w:after="0" w:line="240" w:lineRule="auto"/>
        <w:ind w:left="10773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9440C3">
        <w:rPr>
          <w:rFonts w:ascii="Times New Roman" w:eastAsia="Calibri" w:hAnsi="Times New Roman" w:cs="Times New Roman"/>
          <w:sz w:val="18"/>
          <w:szCs w:val="18"/>
        </w:rPr>
        <w:t xml:space="preserve">от </w:t>
      </w:r>
      <w:r w:rsidR="00F95459">
        <w:rPr>
          <w:rFonts w:ascii="Times New Roman" w:eastAsia="Calibri" w:hAnsi="Times New Roman" w:cs="Times New Roman"/>
          <w:sz w:val="18"/>
          <w:szCs w:val="18"/>
          <w:lang w:val="en-US"/>
        </w:rPr>
        <w:t>16.</w:t>
      </w:r>
      <w:bookmarkStart w:id="0" w:name="_GoBack"/>
      <w:bookmarkEnd w:id="0"/>
      <w:r w:rsidR="00F95459">
        <w:rPr>
          <w:rFonts w:ascii="Times New Roman" w:eastAsia="Calibri" w:hAnsi="Times New Roman" w:cs="Times New Roman"/>
          <w:sz w:val="18"/>
          <w:szCs w:val="18"/>
          <w:lang w:val="en-US"/>
        </w:rPr>
        <w:t>04</w:t>
      </w:r>
      <w:r w:rsidR="00F95459">
        <w:rPr>
          <w:rFonts w:ascii="Times New Roman" w:eastAsia="Calibri" w:hAnsi="Times New Roman" w:cs="Times New Roman"/>
          <w:sz w:val="18"/>
          <w:szCs w:val="18"/>
        </w:rPr>
        <w:t>.</w:t>
      </w:r>
      <w:r w:rsidRPr="009440C3">
        <w:rPr>
          <w:rFonts w:ascii="Times New Roman" w:eastAsia="Calibri" w:hAnsi="Times New Roman" w:cs="Times New Roman"/>
          <w:sz w:val="18"/>
          <w:szCs w:val="18"/>
        </w:rPr>
        <w:t>202</w:t>
      </w:r>
      <w:r w:rsidR="008E024C" w:rsidRPr="009440C3">
        <w:rPr>
          <w:rFonts w:ascii="Times New Roman" w:eastAsia="Calibri" w:hAnsi="Times New Roman" w:cs="Times New Roman"/>
          <w:sz w:val="18"/>
          <w:szCs w:val="18"/>
          <w:lang w:val="kk-KZ"/>
        </w:rPr>
        <w:t>5</w:t>
      </w:r>
      <w:r w:rsidRPr="009440C3">
        <w:rPr>
          <w:rFonts w:ascii="Times New Roman" w:eastAsia="Calibri" w:hAnsi="Times New Roman" w:cs="Times New Roman"/>
          <w:sz w:val="18"/>
          <w:szCs w:val="18"/>
        </w:rPr>
        <w:t xml:space="preserve"> года (протокол № </w:t>
      </w:r>
      <w:r w:rsidR="00F95459">
        <w:rPr>
          <w:rFonts w:ascii="Times New Roman" w:eastAsia="Calibri" w:hAnsi="Times New Roman" w:cs="Times New Roman"/>
          <w:sz w:val="18"/>
          <w:szCs w:val="18"/>
          <w:lang w:val="en-US"/>
        </w:rPr>
        <w:t>47</w:t>
      </w:r>
      <w:r w:rsidRPr="009440C3">
        <w:rPr>
          <w:rFonts w:ascii="Times New Roman" w:eastAsia="Calibri" w:hAnsi="Times New Roman" w:cs="Times New Roman"/>
          <w:sz w:val="18"/>
          <w:szCs w:val="18"/>
        </w:rPr>
        <w:t>)</w:t>
      </w:r>
    </w:p>
    <w:p w:rsidR="007C015E" w:rsidRPr="009440C3" w:rsidRDefault="007C015E" w:rsidP="009440C3">
      <w:pPr>
        <w:tabs>
          <w:tab w:val="left" w:pos="5529"/>
        </w:tabs>
        <w:spacing w:after="0" w:line="240" w:lineRule="auto"/>
        <w:ind w:left="10773"/>
        <w:rPr>
          <w:rFonts w:ascii="Times New Roman" w:eastAsia="Calibri" w:hAnsi="Times New Roman" w:cs="Times New Roman"/>
          <w:sz w:val="18"/>
          <w:szCs w:val="18"/>
        </w:rPr>
      </w:pPr>
    </w:p>
    <w:p w:rsidR="00951227" w:rsidRPr="003D201A" w:rsidRDefault="00951227" w:rsidP="00951227">
      <w:pPr>
        <w:tabs>
          <w:tab w:val="left" w:pos="4080"/>
          <w:tab w:val="center" w:pos="72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Отчет по исполнению </w:t>
      </w:r>
      <w:r w:rsidRPr="003D201A">
        <w:rPr>
          <w:rFonts w:ascii="Times New Roman" w:hAnsi="Times New Roman" w:cs="Times New Roman"/>
          <w:b/>
          <w:sz w:val="24"/>
          <w:szCs w:val="24"/>
        </w:rPr>
        <w:t>План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Pr="003D201A">
        <w:rPr>
          <w:rFonts w:ascii="Times New Roman" w:hAnsi="Times New Roman" w:cs="Times New Roman"/>
          <w:b/>
          <w:sz w:val="24"/>
          <w:szCs w:val="24"/>
        </w:rPr>
        <w:t xml:space="preserve"> действий по </w:t>
      </w:r>
      <w:r>
        <w:rPr>
          <w:rFonts w:ascii="Times New Roman" w:hAnsi="Times New Roman" w:cs="Times New Roman"/>
          <w:b/>
          <w:sz w:val="24"/>
          <w:szCs w:val="24"/>
        </w:rPr>
        <w:t xml:space="preserve">обеспечению многообразия 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инклюзивности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в АО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Отбасы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банк» </w:t>
      </w:r>
      <w:r w:rsidR="006F13D9">
        <w:rPr>
          <w:rFonts w:ascii="Times New Roman" w:hAnsi="Times New Roman" w:cs="Times New Roman"/>
          <w:b/>
          <w:sz w:val="24"/>
          <w:szCs w:val="24"/>
        </w:rPr>
        <w:t>з</w:t>
      </w:r>
      <w:r w:rsidRPr="003D201A">
        <w:rPr>
          <w:rFonts w:ascii="Times New Roman" w:hAnsi="Times New Roman" w:cs="Times New Roman"/>
          <w:b/>
          <w:sz w:val="24"/>
          <w:szCs w:val="24"/>
        </w:rPr>
        <w:t>а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3D201A">
        <w:rPr>
          <w:rFonts w:ascii="Times New Roman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hAnsi="Times New Roman" w:cs="Times New Roman"/>
          <w:b/>
          <w:sz w:val="24"/>
          <w:szCs w:val="24"/>
        </w:rPr>
        <w:t>од</w:t>
      </w:r>
    </w:p>
    <w:p w:rsidR="007C015E" w:rsidRPr="0068636E" w:rsidRDefault="007C015E" w:rsidP="00961240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12"/>
        <w:tblW w:w="1531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6096"/>
        <w:gridCol w:w="1559"/>
        <w:gridCol w:w="6946"/>
      </w:tblGrid>
      <w:tr w:rsidR="007C015E" w:rsidRPr="0068636E" w:rsidTr="00DB6D51">
        <w:tc>
          <w:tcPr>
            <w:tcW w:w="709" w:type="dxa"/>
            <w:shd w:val="clear" w:color="auto" w:fill="auto"/>
          </w:tcPr>
          <w:p w:rsidR="007C015E" w:rsidRPr="00DB6D51" w:rsidRDefault="007C015E" w:rsidP="0096124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B6D51">
              <w:rPr>
                <w:rFonts w:ascii="Times New Roman" w:eastAsia="Calibri" w:hAnsi="Times New Roman" w:cs="Times New Roman"/>
                <w:b/>
              </w:rPr>
              <w:t>№ п/п</w:t>
            </w:r>
          </w:p>
        </w:tc>
        <w:tc>
          <w:tcPr>
            <w:tcW w:w="6096" w:type="dxa"/>
            <w:shd w:val="clear" w:color="auto" w:fill="auto"/>
          </w:tcPr>
          <w:p w:rsidR="007C015E" w:rsidRPr="00DB6D51" w:rsidRDefault="00951227" w:rsidP="001B4AB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B6D5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  <w:shd w:val="clear" w:color="auto" w:fill="auto"/>
          </w:tcPr>
          <w:p w:rsidR="007C015E" w:rsidRPr="00DB6D51" w:rsidRDefault="00951227" w:rsidP="0096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D51">
              <w:rPr>
                <w:rFonts w:ascii="Times New Roman" w:hAnsi="Times New Roman" w:cs="Times New Roman"/>
                <w:b/>
                <w:sz w:val="24"/>
                <w:szCs w:val="24"/>
              </w:rPr>
              <w:t>Статус исполнения</w:t>
            </w:r>
          </w:p>
        </w:tc>
        <w:tc>
          <w:tcPr>
            <w:tcW w:w="6946" w:type="dxa"/>
            <w:shd w:val="clear" w:color="auto" w:fill="auto"/>
          </w:tcPr>
          <w:p w:rsidR="007C015E" w:rsidRPr="00DB6D51" w:rsidRDefault="00AA5FF1" w:rsidP="0096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D51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AA5FF1" w:rsidRPr="0068636E" w:rsidTr="00DB6D51">
        <w:tc>
          <w:tcPr>
            <w:tcW w:w="709" w:type="dxa"/>
            <w:shd w:val="clear" w:color="auto" w:fill="auto"/>
            <w:vAlign w:val="center"/>
          </w:tcPr>
          <w:p w:rsidR="00AA5FF1" w:rsidRPr="00DB6D51" w:rsidRDefault="00AA5FF1" w:rsidP="00AA5FF1">
            <w:pPr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DB6D51">
              <w:rPr>
                <w:rFonts w:ascii="Times New Roman" w:eastAsia="Calibri" w:hAnsi="Times New Roman" w:cs="Times New Roman"/>
                <w:sz w:val="24"/>
                <w:szCs w:val="18"/>
              </w:rPr>
              <w:t>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AA5FF1" w:rsidRPr="00DB6D51" w:rsidRDefault="00AA5FF1" w:rsidP="00AA5FF1">
            <w:pPr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DB6D51">
              <w:rPr>
                <w:rFonts w:ascii="Times New Roman" w:eastAsia="Calibri" w:hAnsi="Times New Roman" w:cs="Times New Roman"/>
                <w:sz w:val="24"/>
                <w:szCs w:val="18"/>
              </w:rPr>
              <w:t>Проведение анонимных опросов по выявлению любых форм дискриминации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5FF1" w:rsidRPr="00DB6D51" w:rsidRDefault="00AA5FF1" w:rsidP="00AA5FF1">
            <w:pPr>
              <w:rPr>
                <w:rFonts w:ascii="Times New Roman" w:eastAsia="Calibri" w:hAnsi="Times New Roman" w:cs="Times New Roman"/>
                <w:b/>
                <w:sz w:val="24"/>
                <w:szCs w:val="18"/>
              </w:rPr>
            </w:pPr>
            <w:r w:rsidRPr="00DB6D51">
              <w:rPr>
                <w:rFonts w:ascii="Times New Roman" w:eastAsia="Calibri" w:hAnsi="Times New Roman" w:cs="Times New Roman"/>
                <w:b/>
                <w:sz w:val="24"/>
                <w:szCs w:val="18"/>
              </w:rPr>
              <w:t>Исполнено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AA5FF1" w:rsidRPr="00DB6D51" w:rsidRDefault="00645C8A" w:rsidP="006F13D9">
            <w:pPr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DB6D51">
              <w:rPr>
                <w:rFonts w:ascii="Times New Roman" w:eastAsia="Calibri" w:hAnsi="Times New Roman" w:cs="Times New Roman"/>
                <w:sz w:val="24"/>
                <w:szCs w:val="18"/>
              </w:rPr>
              <w:t xml:space="preserve">Анонимный опрос по выявлению любых форм дискриминации был успешно запущен 10 января 2024 года посредством платформы </w:t>
            </w:r>
            <w:proofErr w:type="spellStart"/>
            <w:r w:rsidRPr="00DB6D51">
              <w:rPr>
                <w:rFonts w:ascii="Times New Roman" w:eastAsia="Calibri" w:hAnsi="Times New Roman" w:cs="Times New Roman"/>
                <w:sz w:val="24"/>
                <w:szCs w:val="18"/>
              </w:rPr>
              <w:t>Microsoft</w:t>
            </w:r>
            <w:proofErr w:type="spellEnd"/>
            <w:r w:rsidRPr="00DB6D51">
              <w:rPr>
                <w:rFonts w:ascii="Times New Roman" w:eastAsia="Calibri" w:hAnsi="Times New Roman" w:cs="Times New Roman"/>
                <w:sz w:val="24"/>
                <w:szCs w:val="18"/>
              </w:rPr>
              <w:t xml:space="preserve"> </w:t>
            </w:r>
            <w:proofErr w:type="spellStart"/>
            <w:r w:rsidRPr="00DB6D51">
              <w:rPr>
                <w:rFonts w:ascii="Times New Roman" w:eastAsia="Calibri" w:hAnsi="Times New Roman" w:cs="Times New Roman"/>
                <w:sz w:val="24"/>
                <w:szCs w:val="18"/>
              </w:rPr>
              <w:t>Forms</w:t>
            </w:r>
            <w:proofErr w:type="spellEnd"/>
            <w:r w:rsidRPr="00DB6D51">
              <w:rPr>
                <w:rFonts w:ascii="Times New Roman" w:eastAsia="Calibri" w:hAnsi="Times New Roman" w:cs="Times New Roman"/>
                <w:sz w:val="24"/>
                <w:szCs w:val="18"/>
              </w:rPr>
              <w:t xml:space="preserve">. Опрос был доступен для всех </w:t>
            </w:r>
            <w:r w:rsidR="006F13D9" w:rsidRPr="00DB6D51">
              <w:rPr>
                <w:rFonts w:ascii="Times New Roman" w:eastAsia="Calibri" w:hAnsi="Times New Roman" w:cs="Times New Roman"/>
                <w:sz w:val="24"/>
                <w:szCs w:val="18"/>
              </w:rPr>
              <w:t xml:space="preserve">работников Банка. В опросе </w:t>
            </w:r>
            <w:r w:rsidRPr="00DB6D51">
              <w:rPr>
                <w:rFonts w:ascii="Times New Roman" w:eastAsia="Calibri" w:hAnsi="Times New Roman" w:cs="Times New Roman"/>
                <w:sz w:val="24"/>
                <w:szCs w:val="18"/>
              </w:rPr>
              <w:t>приняло участие 503 сотрудника. Результаты опроса были проанализированы и направлены руководству Банка для ознакомления и принятия дальнейших мер.</w:t>
            </w:r>
          </w:p>
        </w:tc>
      </w:tr>
      <w:tr w:rsidR="00AA5FF1" w:rsidRPr="0068636E" w:rsidTr="00DB6D51">
        <w:tc>
          <w:tcPr>
            <w:tcW w:w="709" w:type="dxa"/>
            <w:shd w:val="clear" w:color="auto" w:fill="auto"/>
            <w:vAlign w:val="center"/>
          </w:tcPr>
          <w:p w:rsidR="00AA5FF1" w:rsidRPr="00DB6D51" w:rsidRDefault="00AA5FF1" w:rsidP="00AA5FF1">
            <w:pPr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DB6D51">
              <w:rPr>
                <w:rFonts w:ascii="Times New Roman" w:eastAsia="Calibri" w:hAnsi="Times New Roman" w:cs="Times New Roman"/>
                <w:sz w:val="24"/>
                <w:szCs w:val="18"/>
              </w:rPr>
              <w:t>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AA5FF1" w:rsidRPr="00DB6D51" w:rsidRDefault="00AA5FF1" w:rsidP="00AA5FF1">
            <w:pPr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DB6D51">
              <w:rPr>
                <w:rFonts w:ascii="Times New Roman" w:eastAsia="Calibri" w:hAnsi="Times New Roman" w:cs="Times New Roman"/>
                <w:sz w:val="24"/>
                <w:szCs w:val="18"/>
              </w:rPr>
              <w:t>Организация встречи с омбудсменом Банка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5FF1" w:rsidRPr="00DB6D51" w:rsidRDefault="00AA5FF1" w:rsidP="00AA5FF1">
            <w:pPr>
              <w:rPr>
                <w:rFonts w:ascii="Times New Roman" w:eastAsia="Calibri" w:hAnsi="Times New Roman" w:cs="Times New Roman"/>
                <w:b/>
                <w:sz w:val="24"/>
                <w:szCs w:val="18"/>
              </w:rPr>
            </w:pPr>
            <w:r w:rsidRPr="00DB6D51">
              <w:rPr>
                <w:rFonts w:ascii="Times New Roman" w:eastAsia="Calibri" w:hAnsi="Times New Roman" w:cs="Times New Roman"/>
                <w:b/>
                <w:sz w:val="24"/>
                <w:szCs w:val="18"/>
              </w:rPr>
              <w:t>Исполнено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AA5FF1" w:rsidRPr="00DB6D51" w:rsidRDefault="00645C8A" w:rsidP="006F13D9">
            <w:pPr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DB6D51">
              <w:rPr>
                <w:rFonts w:ascii="Times New Roman" w:eastAsia="Calibri" w:hAnsi="Times New Roman" w:cs="Times New Roman"/>
                <w:sz w:val="24"/>
                <w:szCs w:val="18"/>
              </w:rPr>
              <w:t xml:space="preserve">Встреча с омбудсменом Банка </w:t>
            </w:r>
            <w:proofErr w:type="spellStart"/>
            <w:r w:rsidR="006F13D9" w:rsidRPr="00DB6D51">
              <w:rPr>
                <w:rFonts w:ascii="Times New Roman" w:eastAsia="Calibri" w:hAnsi="Times New Roman" w:cs="Times New Roman"/>
                <w:sz w:val="24"/>
                <w:szCs w:val="18"/>
              </w:rPr>
              <w:t>Акрачковой</w:t>
            </w:r>
            <w:proofErr w:type="spellEnd"/>
            <w:r w:rsidR="006F13D9" w:rsidRPr="00DB6D51">
              <w:rPr>
                <w:rFonts w:ascii="Times New Roman" w:eastAsia="Calibri" w:hAnsi="Times New Roman" w:cs="Times New Roman"/>
                <w:sz w:val="24"/>
                <w:szCs w:val="18"/>
              </w:rPr>
              <w:t xml:space="preserve"> Диной Викторовной </w:t>
            </w:r>
            <w:r w:rsidRPr="00DB6D51">
              <w:rPr>
                <w:rFonts w:ascii="Times New Roman" w:eastAsia="Calibri" w:hAnsi="Times New Roman" w:cs="Times New Roman"/>
                <w:sz w:val="24"/>
                <w:szCs w:val="18"/>
              </w:rPr>
              <w:t xml:space="preserve">была проведена 26 декабря 2024 года на онлайн платформе </w:t>
            </w:r>
            <w:proofErr w:type="spellStart"/>
            <w:r w:rsidRPr="00DB6D51">
              <w:rPr>
                <w:rFonts w:ascii="Times New Roman" w:eastAsia="Calibri" w:hAnsi="Times New Roman" w:cs="Times New Roman"/>
                <w:sz w:val="24"/>
                <w:szCs w:val="18"/>
              </w:rPr>
              <w:t>Teams</w:t>
            </w:r>
            <w:proofErr w:type="spellEnd"/>
            <w:r w:rsidRPr="00DB6D51">
              <w:rPr>
                <w:rFonts w:ascii="Times New Roman" w:eastAsia="Calibri" w:hAnsi="Times New Roman" w:cs="Times New Roman"/>
                <w:sz w:val="24"/>
                <w:szCs w:val="18"/>
              </w:rPr>
              <w:t>. Встреча затрагивала тему «Общие вопросы по функциональной деятельности Омбудсмена и Кодекса деловой этики». В мероприятии приняли участие 315 сотрудников Банка, которые получили важную информацию по вопросам соблюдения этических норм и правовых стандартов в организации.</w:t>
            </w:r>
          </w:p>
        </w:tc>
      </w:tr>
      <w:tr w:rsidR="00AA5FF1" w:rsidRPr="0068636E" w:rsidTr="00DB6D51">
        <w:tc>
          <w:tcPr>
            <w:tcW w:w="709" w:type="dxa"/>
            <w:shd w:val="clear" w:color="auto" w:fill="auto"/>
            <w:vAlign w:val="center"/>
          </w:tcPr>
          <w:p w:rsidR="00AA5FF1" w:rsidRPr="00DB6D51" w:rsidRDefault="00AA5FF1" w:rsidP="00AA5FF1">
            <w:pPr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DB6D51">
              <w:rPr>
                <w:rFonts w:ascii="Times New Roman" w:eastAsia="Calibri" w:hAnsi="Times New Roman" w:cs="Times New Roman"/>
                <w:sz w:val="24"/>
                <w:szCs w:val="18"/>
              </w:rPr>
              <w:t>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AA5FF1" w:rsidRPr="00DB6D51" w:rsidRDefault="00AA5FF1" w:rsidP="00AA5FF1">
            <w:pPr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DB6D51">
              <w:rPr>
                <w:rFonts w:ascii="Times New Roman" w:eastAsia="Calibri" w:hAnsi="Times New Roman" w:cs="Times New Roman"/>
                <w:sz w:val="24"/>
                <w:szCs w:val="18"/>
              </w:rPr>
              <w:t>Информирование работников о способах сообщения о всех видах дискриминации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5FF1" w:rsidRPr="004C1681" w:rsidRDefault="00AA5FF1" w:rsidP="00AA5FF1">
            <w:pPr>
              <w:rPr>
                <w:rFonts w:ascii="Times New Roman" w:eastAsia="Calibri" w:hAnsi="Times New Roman" w:cs="Times New Roman"/>
                <w:b/>
                <w:sz w:val="24"/>
                <w:szCs w:val="18"/>
                <w:lang w:val="kk-KZ"/>
              </w:rPr>
            </w:pPr>
            <w:r w:rsidRPr="00DB6D51">
              <w:rPr>
                <w:rFonts w:ascii="Times New Roman" w:eastAsia="Calibri" w:hAnsi="Times New Roman" w:cs="Times New Roman"/>
                <w:b/>
                <w:sz w:val="24"/>
                <w:szCs w:val="18"/>
              </w:rPr>
              <w:t>Исполнено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AA5FF1" w:rsidRPr="00DB6D51" w:rsidRDefault="00645C8A" w:rsidP="00645C8A">
            <w:pPr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DB6D51">
              <w:rPr>
                <w:rFonts w:ascii="Times New Roman" w:eastAsia="Calibri" w:hAnsi="Times New Roman" w:cs="Times New Roman"/>
                <w:sz w:val="24"/>
                <w:szCs w:val="18"/>
              </w:rPr>
              <w:t xml:space="preserve">Для повышения осведомленности сотрудников о механизмах сообщения о дискриминации, был размещен специальный информационный пост на портале </w:t>
            </w:r>
            <w:proofErr w:type="spellStart"/>
            <w:r w:rsidRPr="00DB6D51">
              <w:rPr>
                <w:rFonts w:ascii="Times New Roman" w:eastAsia="Calibri" w:hAnsi="Times New Roman" w:cs="Times New Roman"/>
                <w:sz w:val="24"/>
                <w:szCs w:val="18"/>
              </w:rPr>
              <w:t>Битрикс</w:t>
            </w:r>
            <w:proofErr w:type="spellEnd"/>
            <w:r w:rsidRPr="00DB6D51">
              <w:rPr>
                <w:rFonts w:ascii="Times New Roman" w:eastAsia="Calibri" w:hAnsi="Times New Roman" w:cs="Times New Roman"/>
                <w:sz w:val="24"/>
                <w:szCs w:val="18"/>
              </w:rPr>
              <w:t>, а также проведена рассылка через корпоративную почту под брендом «Новости HR». В этих материалах содержались детальные инструкции о том, как и куда сотрудники могут сообщить о нарушениях Кодекса деловой этики (КДЭ).</w:t>
            </w:r>
          </w:p>
        </w:tc>
      </w:tr>
      <w:tr w:rsidR="00AA5FF1" w:rsidRPr="0068636E" w:rsidTr="00DB6D51">
        <w:tc>
          <w:tcPr>
            <w:tcW w:w="709" w:type="dxa"/>
            <w:shd w:val="clear" w:color="auto" w:fill="auto"/>
            <w:vAlign w:val="center"/>
          </w:tcPr>
          <w:p w:rsidR="00AA5FF1" w:rsidRPr="00DB6D51" w:rsidRDefault="00AA5FF1" w:rsidP="00AA5FF1">
            <w:r w:rsidRPr="00DB6D51">
              <w:t>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AA5FF1" w:rsidRPr="00DB6D51" w:rsidRDefault="00AA5FF1" w:rsidP="00AA5FF1">
            <w:pPr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DB6D51">
              <w:rPr>
                <w:rFonts w:ascii="Times New Roman" w:eastAsia="Calibri" w:hAnsi="Times New Roman" w:cs="Times New Roman"/>
                <w:sz w:val="24"/>
                <w:szCs w:val="18"/>
              </w:rPr>
              <w:t>Проведение обучения для всех работников/сотрудников Банка с целью повышения их осведомленности о вопросах многообразия и инклюзив</w:t>
            </w:r>
            <w:r w:rsidR="00EA0B60" w:rsidRPr="00DB6D51">
              <w:rPr>
                <w:rFonts w:ascii="Times New Roman" w:eastAsia="Calibri" w:hAnsi="Times New Roman" w:cs="Times New Roman"/>
                <w:sz w:val="24"/>
                <w:szCs w:val="18"/>
                <w:lang w:val="kk-KZ"/>
              </w:rPr>
              <w:t xml:space="preserve"> </w:t>
            </w:r>
            <w:r w:rsidRPr="00DB6D51">
              <w:rPr>
                <w:rFonts w:ascii="Times New Roman" w:eastAsia="Calibri" w:hAnsi="Times New Roman" w:cs="Times New Roman"/>
                <w:sz w:val="24"/>
                <w:szCs w:val="18"/>
              </w:rPr>
              <w:t>ности. (Создание материала для внутреннего обучения).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5FF1" w:rsidRPr="00DB6D51" w:rsidRDefault="00AA5FF1" w:rsidP="00AA5FF1">
            <w:pPr>
              <w:rPr>
                <w:rFonts w:ascii="Times New Roman" w:eastAsia="Calibri" w:hAnsi="Times New Roman" w:cs="Times New Roman"/>
                <w:b/>
                <w:sz w:val="24"/>
                <w:szCs w:val="18"/>
              </w:rPr>
            </w:pPr>
            <w:r w:rsidRPr="00DB6D51">
              <w:rPr>
                <w:rFonts w:ascii="Times New Roman" w:eastAsia="Calibri" w:hAnsi="Times New Roman" w:cs="Times New Roman"/>
                <w:b/>
                <w:sz w:val="24"/>
                <w:szCs w:val="18"/>
              </w:rPr>
              <w:t>Исполнено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AA5FF1" w:rsidRPr="00DB6D51" w:rsidRDefault="00AA5FF1" w:rsidP="00AA5FF1">
            <w:pPr>
              <w:rPr>
                <w:rFonts w:ascii="Times New Roman" w:eastAsia="Calibri" w:hAnsi="Times New Roman" w:cs="Times New Roman"/>
                <w:sz w:val="24"/>
                <w:szCs w:val="18"/>
              </w:rPr>
            </w:pPr>
            <w:r w:rsidRPr="00DB6D51">
              <w:rPr>
                <w:rFonts w:ascii="Times New Roman" w:eastAsia="Calibri" w:hAnsi="Times New Roman" w:cs="Times New Roman"/>
                <w:sz w:val="24"/>
                <w:szCs w:val="18"/>
              </w:rPr>
              <w:t xml:space="preserve">С 22.07.2024 по 23.08.2024 было проведено обучение по теме – «Права человека. Многообразие и </w:t>
            </w:r>
            <w:proofErr w:type="spellStart"/>
            <w:r w:rsidRPr="00DB6D51">
              <w:rPr>
                <w:rFonts w:ascii="Times New Roman" w:eastAsia="Calibri" w:hAnsi="Times New Roman" w:cs="Times New Roman"/>
                <w:sz w:val="24"/>
                <w:szCs w:val="18"/>
              </w:rPr>
              <w:t>инклюзивность</w:t>
            </w:r>
            <w:proofErr w:type="spellEnd"/>
            <w:r w:rsidRPr="00DB6D51">
              <w:rPr>
                <w:rFonts w:ascii="Times New Roman" w:eastAsia="Calibri" w:hAnsi="Times New Roman" w:cs="Times New Roman"/>
                <w:sz w:val="24"/>
                <w:szCs w:val="18"/>
              </w:rPr>
              <w:t>». По итогам обучения успешно завершили обучение 1054 сотрудника.</w:t>
            </w:r>
          </w:p>
        </w:tc>
      </w:tr>
    </w:tbl>
    <w:p w:rsidR="00A47D49" w:rsidRPr="0069380F" w:rsidRDefault="00A47D49" w:rsidP="0069380F">
      <w:pPr>
        <w:spacing w:after="0" w:line="240" w:lineRule="auto"/>
        <w:ind w:firstLine="1560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sectPr w:rsidR="00A47D49" w:rsidRPr="0069380F" w:rsidSect="006A013E">
      <w:footerReference w:type="default" r:id="rId8"/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260" w:rsidRDefault="000B3260" w:rsidP="007C015E">
      <w:pPr>
        <w:spacing w:after="0" w:line="240" w:lineRule="auto"/>
      </w:pPr>
      <w:r>
        <w:separator/>
      </w:r>
    </w:p>
  </w:endnote>
  <w:endnote w:type="continuationSeparator" w:id="0">
    <w:p w:rsidR="000B3260" w:rsidRDefault="000B3260" w:rsidP="007C0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Mono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B1B" w:rsidRPr="00E94983" w:rsidRDefault="00866B1B" w:rsidP="007C015E">
    <w:pPr>
      <w:pStyle w:val="15"/>
      <w:jc w:val="center"/>
      <w:rPr>
        <w:rFonts w:ascii="Times New Roman" w:hAnsi="Times New Roman" w:cs="Times New Roman"/>
        <w:sz w:val="20"/>
        <w:szCs w:val="20"/>
      </w:rPr>
    </w:pPr>
    <w:r w:rsidRPr="00E94983">
      <w:rPr>
        <w:rFonts w:ascii="Times New Roman" w:hAnsi="Times New Roman" w:cs="Times New Roman"/>
        <w:sz w:val="20"/>
        <w:szCs w:val="20"/>
      </w:rPr>
      <w:t xml:space="preserve">Страница </w:t>
    </w:r>
    <w:r w:rsidRPr="00E94983">
      <w:rPr>
        <w:rFonts w:ascii="Times New Roman" w:hAnsi="Times New Roman" w:cs="Times New Roman"/>
        <w:sz w:val="20"/>
        <w:szCs w:val="20"/>
      </w:rPr>
      <w:fldChar w:fldCharType="begin"/>
    </w:r>
    <w:r w:rsidRPr="00E94983">
      <w:rPr>
        <w:rFonts w:ascii="Times New Roman" w:hAnsi="Times New Roman" w:cs="Times New Roman"/>
        <w:sz w:val="20"/>
        <w:szCs w:val="20"/>
      </w:rPr>
      <w:instrText>PAGE   \* MERGEFORMAT</w:instrText>
    </w:r>
    <w:r w:rsidRPr="00E94983">
      <w:rPr>
        <w:rFonts w:ascii="Times New Roman" w:hAnsi="Times New Roman" w:cs="Times New Roman"/>
        <w:sz w:val="20"/>
        <w:szCs w:val="20"/>
      </w:rPr>
      <w:fldChar w:fldCharType="separate"/>
    </w:r>
    <w:r w:rsidR="00F95459">
      <w:rPr>
        <w:rFonts w:ascii="Times New Roman" w:hAnsi="Times New Roman" w:cs="Times New Roman"/>
        <w:noProof/>
        <w:sz w:val="20"/>
        <w:szCs w:val="20"/>
      </w:rPr>
      <w:t>1</w:t>
    </w:r>
    <w:r w:rsidRPr="00E94983">
      <w:rPr>
        <w:rFonts w:ascii="Times New Roman" w:hAnsi="Times New Roman" w:cs="Times New Roman"/>
        <w:sz w:val="20"/>
        <w:szCs w:val="20"/>
      </w:rPr>
      <w:fldChar w:fldCharType="end"/>
    </w:r>
    <w:r w:rsidRPr="00E94983">
      <w:rPr>
        <w:rFonts w:ascii="Times New Roman" w:hAnsi="Times New Roman" w:cs="Times New Roman"/>
        <w:sz w:val="20"/>
        <w:szCs w:val="20"/>
      </w:rPr>
      <w:t xml:space="preserve"> </w:t>
    </w:r>
    <w:r w:rsidRPr="00E94983">
      <w:rPr>
        <w:rFonts w:ascii="Times New Roman" w:hAnsi="Times New Roman" w:cs="Times New Roman"/>
        <w:sz w:val="20"/>
        <w:szCs w:val="20"/>
        <w:lang w:val="kk-KZ"/>
      </w:rPr>
      <w:t>из</w:t>
    </w:r>
    <w:r w:rsidRPr="00E94983">
      <w:rPr>
        <w:rFonts w:ascii="Times New Roman" w:hAnsi="Times New Roman" w:cs="Times New Roman"/>
        <w:sz w:val="20"/>
        <w:szCs w:val="20"/>
      </w:rPr>
      <w:t xml:space="preserve"> </w:t>
    </w:r>
    <w:r w:rsidRPr="00E94983">
      <w:rPr>
        <w:rFonts w:ascii="Times New Roman" w:hAnsi="Times New Roman" w:cs="Times New Roman"/>
        <w:sz w:val="20"/>
        <w:szCs w:val="20"/>
      </w:rPr>
      <w:fldChar w:fldCharType="begin"/>
    </w:r>
    <w:r w:rsidRPr="00E94983">
      <w:rPr>
        <w:rFonts w:ascii="Times New Roman" w:hAnsi="Times New Roman" w:cs="Times New Roman"/>
        <w:sz w:val="20"/>
        <w:szCs w:val="20"/>
      </w:rPr>
      <w:instrText>NUMPAGES  \* Arabic  \* MERGEFORMAT</w:instrText>
    </w:r>
    <w:r w:rsidRPr="00E94983">
      <w:rPr>
        <w:rFonts w:ascii="Times New Roman" w:hAnsi="Times New Roman" w:cs="Times New Roman"/>
        <w:sz w:val="20"/>
        <w:szCs w:val="20"/>
      </w:rPr>
      <w:fldChar w:fldCharType="separate"/>
    </w:r>
    <w:r w:rsidR="00F95459">
      <w:rPr>
        <w:rFonts w:ascii="Times New Roman" w:hAnsi="Times New Roman" w:cs="Times New Roman"/>
        <w:noProof/>
        <w:sz w:val="20"/>
        <w:szCs w:val="20"/>
      </w:rPr>
      <w:t>1</w:t>
    </w:r>
    <w:r w:rsidRPr="00E94983">
      <w:rPr>
        <w:rFonts w:ascii="Times New Roman" w:hAnsi="Times New Roman" w:cs="Times New Roman"/>
        <w:sz w:val="20"/>
        <w:szCs w:val="20"/>
      </w:rPr>
      <w:fldChar w:fldCharType="end"/>
    </w:r>
  </w:p>
  <w:p w:rsidR="00866B1B" w:rsidRDefault="00866B1B">
    <w:pPr>
      <w:pStyle w:val="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260" w:rsidRDefault="000B3260" w:rsidP="007C015E">
      <w:pPr>
        <w:spacing w:after="0" w:line="240" w:lineRule="auto"/>
      </w:pPr>
      <w:r>
        <w:separator/>
      </w:r>
    </w:p>
  </w:footnote>
  <w:footnote w:type="continuationSeparator" w:id="0">
    <w:p w:rsidR="000B3260" w:rsidRDefault="000B3260" w:rsidP="007C01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25E4F"/>
    <w:multiLevelType w:val="hybridMultilevel"/>
    <w:tmpl w:val="E1B0DDF2"/>
    <w:lvl w:ilvl="0" w:tplc="494A091C">
      <w:start w:val="1"/>
      <w:numFmt w:val="decimal"/>
      <w:lvlText w:val="%1)"/>
      <w:lvlJc w:val="left"/>
      <w:pPr>
        <w:ind w:left="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" w15:restartNumberingAfterBreak="0">
    <w:nsid w:val="05163B08"/>
    <w:multiLevelType w:val="hybridMultilevel"/>
    <w:tmpl w:val="1E482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A5E85"/>
    <w:multiLevelType w:val="hybridMultilevel"/>
    <w:tmpl w:val="062E56A0"/>
    <w:lvl w:ilvl="0" w:tplc="070238EC">
      <w:start w:val="1"/>
      <w:numFmt w:val="bullet"/>
      <w:suff w:val="space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7A1200E"/>
    <w:multiLevelType w:val="hybridMultilevel"/>
    <w:tmpl w:val="72BAE16E"/>
    <w:lvl w:ilvl="0" w:tplc="63C4F5E8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BE3A6B"/>
    <w:multiLevelType w:val="hybridMultilevel"/>
    <w:tmpl w:val="D2C2EB00"/>
    <w:lvl w:ilvl="0" w:tplc="953EEFD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35631"/>
    <w:multiLevelType w:val="hybridMultilevel"/>
    <w:tmpl w:val="A210BE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02092"/>
    <w:multiLevelType w:val="hybridMultilevel"/>
    <w:tmpl w:val="DEF2AA70"/>
    <w:lvl w:ilvl="0" w:tplc="6428CC66">
      <w:start w:val="7"/>
      <w:numFmt w:val="bullet"/>
      <w:lvlText w:val="-"/>
      <w:lvlJc w:val="left"/>
      <w:pPr>
        <w:ind w:left="825" w:hanging="360"/>
      </w:pPr>
      <w:rPr>
        <w:rFonts w:ascii="Times New Roman" w:eastAsiaTheme="minorHAnsi" w:hAnsi="Times New Roman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25073D42"/>
    <w:multiLevelType w:val="hybridMultilevel"/>
    <w:tmpl w:val="B30421AC"/>
    <w:lvl w:ilvl="0" w:tplc="44F016B6">
      <w:start w:val="1"/>
      <w:numFmt w:val="bullet"/>
      <w:suff w:val="space"/>
      <w:lvlText w:val="-"/>
      <w:lvlJc w:val="left"/>
      <w:pPr>
        <w:ind w:left="6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8" w15:restartNumberingAfterBreak="0">
    <w:nsid w:val="25D75678"/>
    <w:multiLevelType w:val="hybridMultilevel"/>
    <w:tmpl w:val="A20E7B1A"/>
    <w:lvl w:ilvl="0" w:tplc="B788721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 w15:restartNumberingAfterBreak="0">
    <w:nsid w:val="26DD2A20"/>
    <w:multiLevelType w:val="hybridMultilevel"/>
    <w:tmpl w:val="7FB247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C70B0"/>
    <w:multiLevelType w:val="hybridMultilevel"/>
    <w:tmpl w:val="3F8A0C2A"/>
    <w:lvl w:ilvl="0" w:tplc="BA8C27F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C8753C"/>
    <w:multiLevelType w:val="hybridMultilevel"/>
    <w:tmpl w:val="75DE3E56"/>
    <w:lvl w:ilvl="0" w:tplc="E62851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0875DB"/>
    <w:multiLevelType w:val="hybridMultilevel"/>
    <w:tmpl w:val="7B7E166E"/>
    <w:lvl w:ilvl="0" w:tplc="BA8C27F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0C6E00"/>
    <w:multiLevelType w:val="hybridMultilevel"/>
    <w:tmpl w:val="9C4A6C0A"/>
    <w:lvl w:ilvl="0" w:tplc="DF6008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52FBB"/>
    <w:multiLevelType w:val="hybridMultilevel"/>
    <w:tmpl w:val="1E482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0C3C9E"/>
    <w:multiLevelType w:val="hybridMultilevel"/>
    <w:tmpl w:val="9BA6D62A"/>
    <w:lvl w:ilvl="0" w:tplc="7D42ECA2">
      <w:numFmt w:val="bullet"/>
      <w:lvlText w:val="-"/>
      <w:lvlJc w:val="left"/>
      <w:pPr>
        <w:ind w:left="67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6" w15:restartNumberingAfterBreak="0">
    <w:nsid w:val="466D1988"/>
    <w:multiLevelType w:val="hybridMultilevel"/>
    <w:tmpl w:val="7BAE42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E5538"/>
    <w:multiLevelType w:val="hybridMultilevel"/>
    <w:tmpl w:val="1110E06C"/>
    <w:lvl w:ilvl="0" w:tplc="1DE2D4E4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D6E2F80"/>
    <w:multiLevelType w:val="hybridMultilevel"/>
    <w:tmpl w:val="EC1EEB1E"/>
    <w:lvl w:ilvl="0" w:tplc="9346918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9138C0"/>
    <w:multiLevelType w:val="hybridMultilevel"/>
    <w:tmpl w:val="3028C0AE"/>
    <w:lvl w:ilvl="0" w:tplc="68E47C0A">
      <w:start w:val="202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01C77B5"/>
    <w:multiLevelType w:val="multilevel"/>
    <w:tmpl w:val="DA9E62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9B1E90"/>
    <w:multiLevelType w:val="hybridMultilevel"/>
    <w:tmpl w:val="486A6E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0F5BCC"/>
    <w:multiLevelType w:val="hybridMultilevel"/>
    <w:tmpl w:val="DF6A79E4"/>
    <w:lvl w:ilvl="0" w:tplc="6694C6C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C32932"/>
    <w:multiLevelType w:val="hybridMultilevel"/>
    <w:tmpl w:val="43F211FA"/>
    <w:lvl w:ilvl="0" w:tplc="9AF42852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4" w15:restartNumberingAfterBreak="0">
    <w:nsid w:val="570C2FDF"/>
    <w:multiLevelType w:val="hybridMultilevel"/>
    <w:tmpl w:val="5582C6C0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5" w15:restartNumberingAfterBreak="0">
    <w:nsid w:val="598F7C7A"/>
    <w:multiLevelType w:val="hybridMultilevel"/>
    <w:tmpl w:val="A4CC8DAA"/>
    <w:lvl w:ilvl="0" w:tplc="9C3C2D64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AE96884"/>
    <w:multiLevelType w:val="hybridMultilevel"/>
    <w:tmpl w:val="C0E23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6A4360"/>
    <w:multiLevelType w:val="hybridMultilevel"/>
    <w:tmpl w:val="7FD82802"/>
    <w:lvl w:ilvl="0" w:tplc="8442720A">
      <w:start w:val="1"/>
      <w:numFmt w:val="decimal"/>
      <w:suff w:val="space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6110761A"/>
    <w:multiLevelType w:val="multilevel"/>
    <w:tmpl w:val="21008932"/>
    <w:lvl w:ilvl="0">
      <w:start w:val="1"/>
      <w:numFmt w:val="decimal"/>
      <w:lvlText w:val="%1)"/>
      <w:lvlJc w:val="left"/>
      <w:pPr>
        <w:ind w:left="1429" w:hanging="360"/>
      </w:pPr>
      <w:rPr>
        <w:b w:val="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5647682"/>
    <w:multiLevelType w:val="hybridMultilevel"/>
    <w:tmpl w:val="897A8E9C"/>
    <w:lvl w:ilvl="0" w:tplc="602E3E9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C80015"/>
    <w:multiLevelType w:val="hybridMultilevel"/>
    <w:tmpl w:val="0302C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FC32FB"/>
    <w:multiLevelType w:val="hybridMultilevel"/>
    <w:tmpl w:val="1E482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6E188E"/>
    <w:multiLevelType w:val="hybridMultilevel"/>
    <w:tmpl w:val="A10CF2DC"/>
    <w:lvl w:ilvl="0" w:tplc="A24E0958">
      <w:start w:val="1"/>
      <w:numFmt w:val="decimal"/>
      <w:lvlText w:val="%1."/>
      <w:lvlJc w:val="left"/>
      <w:pPr>
        <w:ind w:left="2203" w:hanging="360"/>
      </w:pPr>
      <w:rPr>
        <w:b w:val="0"/>
        <w:i w:val="0"/>
        <w:color w:val="auto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EE340312">
      <w:numFmt w:val="bullet"/>
      <w:lvlText w:val="∙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846FE"/>
    <w:multiLevelType w:val="hybridMultilevel"/>
    <w:tmpl w:val="C6565792"/>
    <w:lvl w:ilvl="0" w:tplc="17F694E0">
      <w:start w:val="7"/>
      <w:numFmt w:val="bullet"/>
      <w:lvlText w:val="–"/>
      <w:lvlJc w:val="left"/>
      <w:pPr>
        <w:ind w:left="67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34" w15:restartNumberingAfterBreak="0">
    <w:nsid w:val="70CA3C0F"/>
    <w:multiLevelType w:val="hybridMultilevel"/>
    <w:tmpl w:val="56904666"/>
    <w:lvl w:ilvl="0" w:tplc="405A52C2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E54F5F"/>
    <w:multiLevelType w:val="hybridMultilevel"/>
    <w:tmpl w:val="21562B76"/>
    <w:lvl w:ilvl="0" w:tplc="B45A794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8"/>
      </w:rPr>
    </w:lvl>
    <w:lvl w:ilvl="1" w:tplc="D8608BCC">
      <w:start w:val="1"/>
      <w:numFmt w:val="decimal"/>
      <w:lvlText w:val="%2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AE1A60"/>
    <w:multiLevelType w:val="hybridMultilevel"/>
    <w:tmpl w:val="E6DC0284"/>
    <w:lvl w:ilvl="0" w:tplc="B0D42670">
      <w:start w:val="5"/>
      <w:numFmt w:val="decimal"/>
      <w:suff w:val="space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0"/>
  </w:num>
  <w:num w:numId="3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36"/>
  </w:num>
  <w:num w:numId="9">
    <w:abstractNumId w:val="4"/>
  </w:num>
  <w:num w:numId="10">
    <w:abstractNumId w:val="1"/>
  </w:num>
  <w:num w:numId="11">
    <w:abstractNumId w:val="23"/>
  </w:num>
  <w:num w:numId="12">
    <w:abstractNumId w:val="18"/>
  </w:num>
  <w:num w:numId="13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8"/>
  </w:num>
  <w:num w:numId="15">
    <w:abstractNumId w:val="2"/>
  </w:num>
  <w:num w:numId="16">
    <w:abstractNumId w:val="35"/>
  </w:num>
  <w:num w:numId="17">
    <w:abstractNumId w:val="5"/>
  </w:num>
  <w:num w:numId="18">
    <w:abstractNumId w:val="25"/>
  </w:num>
  <w:num w:numId="19">
    <w:abstractNumId w:val="19"/>
  </w:num>
  <w:num w:numId="20">
    <w:abstractNumId w:val="12"/>
  </w:num>
  <w:num w:numId="21">
    <w:abstractNumId w:val="31"/>
  </w:num>
  <w:num w:numId="22">
    <w:abstractNumId w:val="14"/>
  </w:num>
  <w:num w:numId="23">
    <w:abstractNumId w:val="30"/>
  </w:num>
  <w:num w:numId="24">
    <w:abstractNumId w:val="7"/>
  </w:num>
  <w:num w:numId="25">
    <w:abstractNumId w:val="15"/>
  </w:num>
  <w:num w:numId="26">
    <w:abstractNumId w:val="18"/>
  </w:num>
  <w:num w:numId="27">
    <w:abstractNumId w:val="24"/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3"/>
  </w:num>
  <w:num w:numId="34">
    <w:abstractNumId w:val="0"/>
  </w:num>
  <w:num w:numId="35">
    <w:abstractNumId w:val="29"/>
  </w:num>
  <w:num w:numId="36">
    <w:abstractNumId w:val="6"/>
  </w:num>
  <w:num w:numId="37">
    <w:abstractNumId w:val="34"/>
  </w:num>
  <w:num w:numId="38">
    <w:abstractNumId w:val="33"/>
  </w:num>
  <w:num w:numId="39">
    <w:abstractNumId w:val="17"/>
  </w:num>
  <w:num w:numId="40">
    <w:abstractNumId w:val="13"/>
  </w:num>
  <w:num w:numId="41">
    <w:abstractNumId w:val="28"/>
  </w:num>
  <w:num w:numId="42">
    <w:abstractNumId w:val="21"/>
  </w:num>
  <w:num w:numId="43">
    <w:abstractNumId w:val="16"/>
  </w:num>
  <w:num w:numId="44">
    <w:abstractNumId w:val="9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15E"/>
    <w:rsid w:val="00000135"/>
    <w:rsid w:val="00011FE7"/>
    <w:rsid w:val="00031F71"/>
    <w:rsid w:val="00060212"/>
    <w:rsid w:val="00065B91"/>
    <w:rsid w:val="00084D59"/>
    <w:rsid w:val="000B3260"/>
    <w:rsid w:val="000B50F3"/>
    <w:rsid w:val="000C0F9E"/>
    <w:rsid w:val="000E45F3"/>
    <w:rsid w:val="00107B94"/>
    <w:rsid w:val="0011023B"/>
    <w:rsid w:val="00116386"/>
    <w:rsid w:val="00122999"/>
    <w:rsid w:val="0013263D"/>
    <w:rsid w:val="00140250"/>
    <w:rsid w:val="00140F0C"/>
    <w:rsid w:val="00142D36"/>
    <w:rsid w:val="00144335"/>
    <w:rsid w:val="00145286"/>
    <w:rsid w:val="00151963"/>
    <w:rsid w:val="00156B92"/>
    <w:rsid w:val="00181F2D"/>
    <w:rsid w:val="00182F64"/>
    <w:rsid w:val="001A2524"/>
    <w:rsid w:val="001A36B8"/>
    <w:rsid w:val="001A7EE3"/>
    <w:rsid w:val="001B17BE"/>
    <w:rsid w:val="001B407C"/>
    <w:rsid w:val="001B4ABD"/>
    <w:rsid w:val="001C1542"/>
    <w:rsid w:val="001C68BD"/>
    <w:rsid w:val="001D174E"/>
    <w:rsid w:val="001D78E2"/>
    <w:rsid w:val="001E3B49"/>
    <w:rsid w:val="001E792D"/>
    <w:rsid w:val="0020259F"/>
    <w:rsid w:val="002060B2"/>
    <w:rsid w:val="00216DF8"/>
    <w:rsid w:val="00222298"/>
    <w:rsid w:val="00236494"/>
    <w:rsid w:val="002604A8"/>
    <w:rsid w:val="00266BB1"/>
    <w:rsid w:val="00266E42"/>
    <w:rsid w:val="00271512"/>
    <w:rsid w:val="002A2B89"/>
    <w:rsid w:val="002A4A8E"/>
    <w:rsid w:val="002A7DF2"/>
    <w:rsid w:val="002D5340"/>
    <w:rsid w:val="002D69AF"/>
    <w:rsid w:val="002E3A16"/>
    <w:rsid w:val="002E46B5"/>
    <w:rsid w:val="002E73A6"/>
    <w:rsid w:val="002F2959"/>
    <w:rsid w:val="002F515E"/>
    <w:rsid w:val="002F78E2"/>
    <w:rsid w:val="00305191"/>
    <w:rsid w:val="0031698C"/>
    <w:rsid w:val="00320EA8"/>
    <w:rsid w:val="0032307C"/>
    <w:rsid w:val="0033491E"/>
    <w:rsid w:val="003349A1"/>
    <w:rsid w:val="00342E42"/>
    <w:rsid w:val="00343C0B"/>
    <w:rsid w:val="00345A22"/>
    <w:rsid w:val="00355C23"/>
    <w:rsid w:val="00370075"/>
    <w:rsid w:val="00376003"/>
    <w:rsid w:val="0038034A"/>
    <w:rsid w:val="0039270E"/>
    <w:rsid w:val="00397712"/>
    <w:rsid w:val="003B6FBC"/>
    <w:rsid w:val="003C0BFB"/>
    <w:rsid w:val="003C79A7"/>
    <w:rsid w:val="003E284E"/>
    <w:rsid w:val="003E39B3"/>
    <w:rsid w:val="003F0EC0"/>
    <w:rsid w:val="00401C89"/>
    <w:rsid w:val="004405F3"/>
    <w:rsid w:val="00446728"/>
    <w:rsid w:val="00463426"/>
    <w:rsid w:val="004711E4"/>
    <w:rsid w:val="00477B57"/>
    <w:rsid w:val="00481EBC"/>
    <w:rsid w:val="00490FC9"/>
    <w:rsid w:val="004A61C3"/>
    <w:rsid w:val="004B2CCC"/>
    <w:rsid w:val="004B3717"/>
    <w:rsid w:val="004C1681"/>
    <w:rsid w:val="004C37B9"/>
    <w:rsid w:val="004C3E27"/>
    <w:rsid w:val="004C77D0"/>
    <w:rsid w:val="004D442F"/>
    <w:rsid w:val="004D510C"/>
    <w:rsid w:val="004E0347"/>
    <w:rsid w:val="004F165E"/>
    <w:rsid w:val="0050075C"/>
    <w:rsid w:val="00500A86"/>
    <w:rsid w:val="00503DCA"/>
    <w:rsid w:val="005062C7"/>
    <w:rsid w:val="0051319C"/>
    <w:rsid w:val="005135DC"/>
    <w:rsid w:val="00513D50"/>
    <w:rsid w:val="005261A4"/>
    <w:rsid w:val="00534EAA"/>
    <w:rsid w:val="00543F41"/>
    <w:rsid w:val="0054429E"/>
    <w:rsid w:val="005537B1"/>
    <w:rsid w:val="00562D39"/>
    <w:rsid w:val="00567776"/>
    <w:rsid w:val="00597E14"/>
    <w:rsid w:val="005A2F94"/>
    <w:rsid w:val="005A47C5"/>
    <w:rsid w:val="005C3E33"/>
    <w:rsid w:val="005C5E31"/>
    <w:rsid w:val="005D113F"/>
    <w:rsid w:val="005D1B83"/>
    <w:rsid w:val="005D669B"/>
    <w:rsid w:val="005E0E1D"/>
    <w:rsid w:val="00600865"/>
    <w:rsid w:val="00605786"/>
    <w:rsid w:val="00610326"/>
    <w:rsid w:val="006308AD"/>
    <w:rsid w:val="00632100"/>
    <w:rsid w:val="00645C8A"/>
    <w:rsid w:val="00652109"/>
    <w:rsid w:val="006744E3"/>
    <w:rsid w:val="0068636E"/>
    <w:rsid w:val="0069380F"/>
    <w:rsid w:val="006A013E"/>
    <w:rsid w:val="006A0BD0"/>
    <w:rsid w:val="006B5FCB"/>
    <w:rsid w:val="006C56AE"/>
    <w:rsid w:val="006D42CA"/>
    <w:rsid w:val="006E4CC2"/>
    <w:rsid w:val="006F13D9"/>
    <w:rsid w:val="006F5077"/>
    <w:rsid w:val="00715688"/>
    <w:rsid w:val="00721FE5"/>
    <w:rsid w:val="00723614"/>
    <w:rsid w:val="00724E91"/>
    <w:rsid w:val="0073168D"/>
    <w:rsid w:val="00744E0F"/>
    <w:rsid w:val="00746F24"/>
    <w:rsid w:val="00750E9B"/>
    <w:rsid w:val="007523A5"/>
    <w:rsid w:val="00760ABC"/>
    <w:rsid w:val="00772087"/>
    <w:rsid w:val="007848D8"/>
    <w:rsid w:val="007A3CCF"/>
    <w:rsid w:val="007B45E1"/>
    <w:rsid w:val="007C015E"/>
    <w:rsid w:val="007D4EC0"/>
    <w:rsid w:val="007E1FA1"/>
    <w:rsid w:val="007E5F5E"/>
    <w:rsid w:val="007E5FEE"/>
    <w:rsid w:val="007E6236"/>
    <w:rsid w:val="00802977"/>
    <w:rsid w:val="008030A8"/>
    <w:rsid w:val="008115A1"/>
    <w:rsid w:val="00832439"/>
    <w:rsid w:val="00834B12"/>
    <w:rsid w:val="00845108"/>
    <w:rsid w:val="00857E14"/>
    <w:rsid w:val="008667AA"/>
    <w:rsid w:val="00866B1B"/>
    <w:rsid w:val="008749B6"/>
    <w:rsid w:val="008939C0"/>
    <w:rsid w:val="00897032"/>
    <w:rsid w:val="008A4B54"/>
    <w:rsid w:val="008A5BE2"/>
    <w:rsid w:val="008B1B6F"/>
    <w:rsid w:val="008B4EBE"/>
    <w:rsid w:val="008B5AE6"/>
    <w:rsid w:val="008C2A4B"/>
    <w:rsid w:val="008C7864"/>
    <w:rsid w:val="008E024C"/>
    <w:rsid w:val="008E66CF"/>
    <w:rsid w:val="00914030"/>
    <w:rsid w:val="00921EAF"/>
    <w:rsid w:val="00930D47"/>
    <w:rsid w:val="00933399"/>
    <w:rsid w:val="009403B5"/>
    <w:rsid w:val="009431E8"/>
    <w:rsid w:val="009440C3"/>
    <w:rsid w:val="00944FDD"/>
    <w:rsid w:val="00951227"/>
    <w:rsid w:val="00954078"/>
    <w:rsid w:val="00954576"/>
    <w:rsid w:val="00961240"/>
    <w:rsid w:val="00966804"/>
    <w:rsid w:val="00970CB5"/>
    <w:rsid w:val="009803A4"/>
    <w:rsid w:val="00984829"/>
    <w:rsid w:val="0098573A"/>
    <w:rsid w:val="00991437"/>
    <w:rsid w:val="00992141"/>
    <w:rsid w:val="00993A98"/>
    <w:rsid w:val="009A4350"/>
    <w:rsid w:val="009B299B"/>
    <w:rsid w:val="009B78AC"/>
    <w:rsid w:val="009C2BBC"/>
    <w:rsid w:val="009C5F5A"/>
    <w:rsid w:val="009D7A91"/>
    <w:rsid w:val="00A201A5"/>
    <w:rsid w:val="00A346E0"/>
    <w:rsid w:val="00A34C12"/>
    <w:rsid w:val="00A47D49"/>
    <w:rsid w:val="00A502B2"/>
    <w:rsid w:val="00A50951"/>
    <w:rsid w:val="00A56C68"/>
    <w:rsid w:val="00A72027"/>
    <w:rsid w:val="00A819C5"/>
    <w:rsid w:val="00AA031A"/>
    <w:rsid w:val="00AA48C0"/>
    <w:rsid w:val="00AA5FF1"/>
    <w:rsid w:val="00AA7E25"/>
    <w:rsid w:val="00AB37E9"/>
    <w:rsid w:val="00AB444E"/>
    <w:rsid w:val="00AC105A"/>
    <w:rsid w:val="00AC1436"/>
    <w:rsid w:val="00AC2EB0"/>
    <w:rsid w:val="00AC52C7"/>
    <w:rsid w:val="00AC7169"/>
    <w:rsid w:val="00AC7F90"/>
    <w:rsid w:val="00AE56C1"/>
    <w:rsid w:val="00B0008D"/>
    <w:rsid w:val="00B01E14"/>
    <w:rsid w:val="00B13A30"/>
    <w:rsid w:val="00B2275A"/>
    <w:rsid w:val="00B23411"/>
    <w:rsid w:val="00B27BE0"/>
    <w:rsid w:val="00B33B9F"/>
    <w:rsid w:val="00B34C3C"/>
    <w:rsid w:val="00B6192F"/>
    <w:rsid w:val="00B621DC"/>
    <w:rsid w:val="00B85E9B"/>
    <w:rsid w:val="00B904E7"/>
    <w:rsid w:val="00BA6806"/>
    <w:rsid w:val="00BB4BEF"/>
    <w:rsid w:val="00BB540C"/>
    <w:rsid w:val="00BC6ACE"/>
    <w:rsid w:val="00BD36A7"/>
    <w:rsid w:val="00BD3CE4"/>
    <w:rsid w:val="00BD5E45"/>
    <w:rsid w:val="00BD63D5"/>
    <w:rsid w:val="00BD76A1"/>
    <w:rsid w:val="00BE0ED0"/>
    <w:rsid w:val="00BF25E3"/>
    <w:rsid w:val="00C027A0"/>
    <w:rsid w:val="00C14F86"/>
    <w:rsid w:val="00C16B52"/>
    <w:rsid w:val="00C409C7"/>
    <w:rsid w:val="00C64CB7"/>
    <w:rsid w:val="00C66083"/>
    <w:rsid w:val="00C7635D"/>
    <w:rsid w:val="00C81546"/>
    <w:rsid w:val="00CB2276"/>
    <w:rsid w:val="00CB4061"/>
    <w:rsid w:val="00CC758E"/>
    <w:rsid w:val="00CD04F7"/>
    <w:rsid w:val="00CD73A0"/>
    <w:rsid w:val="00CD7D29"/>
    <w:rsid w:val="00CF3BAB"/>
    <w:rsid w:val="00CF5915"/>
    <w:rsid w:val="00D06B45"/>
    <w:rsid w:val="00D06F09"/>
    <w:rsid w:val="00D21864"/>
    <w:rsid w:val="00D27588"/>
    <w:rsid w:val="00D64019"/>
    <w:rsid w:val="00D739D4"/>
    <w:rsid w:val="00D826BA"/>
    <w:rsid w:val="00D93119"/>
    <w:rsid w:val="00DB6D51"/>
    <w:rsid w:val="00DB723B"/>
    <w:rsid w:val="00DD4E54"/>
    <w:rsid w:val="00DE0C23"/>
    <w:rsid w:val="00DE27D9"/>
    <w:rsid w:val="00DE5D61"/>
    <w:rsid w:val="00DF55B8"/>
    <w:rsid w:val="00E2479F"/>
    <w:rsid w:val="00E272EC"/>
    <w:rsid w:val="00E4380A"/>
    <w:rsid w:val="00E47781"/>
    <w:rsid w:val="00E5315E"/>
    <w:rsid w:val="00E65807"/>
    <w:rsid w:val="00E779E5"/>
    <w:rsid w:val="00E90A05"/>
    <w:rsid w:val="00E92486"/>
    <w:rsid w:val="00E94BA5"/>
    <w:rsid w:val="00EA0B60"/>
    <w:rsid w:val="00EA1B41"/>
    <w:rsid w:val="00EB146D"/>
    <w:rsid w:val="00EC5D66"/>
    <w:rsid w:val="00ED604E"/>
    <w:rsid w:val="00EE6155"/>
    <w:rsid w:val="00EE6316"/>
    <w:rsid w:val="00EE7FB3"/>
    <w:rsid w:val="00EF3E7F"/>
    <w:rsid w:val="00F0773D"/>
    <w:rsid w:val="00F249F9"/>
    <w:rsid w:val="00F371E2"/>
    <w:rsid w:val="00F577B6"/>
    <w:rsid w:val="00F634E2"/>
    <w:rsid w:val="00F776A6"/>
    <w:rsid w:val="00F95459"/>
    <w:rsid w:val="00F96A7D"/>
    <w:rsid w:val="00F9723B"/>
    <w:rsid w:val="00FB15A9"/>
    <w:rsid w:val="00FB242B"/>
    <w:rsid w:val="00FC440E"/>
    <w:rsid w:val="00FD1959"/>
    <w:rsid w:val="00FD43C7"/>
    <w:rsid w:val="00FF2866"/>
    <w:rsid w:val="00FF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7E581-C680-457C-93B6-0EC1ABFFE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015E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C01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7C015E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C01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015E"/>
    <w:rPr>
      <w:rFonts w:ascii="Calibri Light" w:eastAsia="Times New Roman" w:hAnsi="Calibri Light" w:cs="Times New Roman"/>
      <w:color w:val="2E74B5"/>
      <w:sz w:val="32"/>
      <w:szCs w:val="32"/>
    </w:rPr>
  </w:style>
  <w:style w:type="table" w:customStyle="1" w:styleId="12">
    <w:name w:val="Сетка таблицы1"/>
    <w:basedOn w:val="a1"/>
    <w:next w:val="a3"/>
    <w:uiPriority w:val="39"/>
    <w:rsid w:val="007C0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footnote reference"/>
    <w:uiPriority w:val="99"/>
    <w:semiHidden/>
    <w:unhideWhenUsed/>
    <w:rsid w:val="007C015E"/>
    <w:rPr>
      <w:vertAlign w:val="superscript"/>
    </w:rPr>
  </w:style>
  <w:style w:type="paragraph" w:styleId="a5">
    <w:name w:val="footnote text"/>
    <w:basedOn w:val="a"/>
    <w:link w:val="a6"/>
    <w:uiPriority w:val="99"/>
    <w:semiHidden/>
    <w:unhideWhenUsed/>
    <w:rsid w:val="007C015E"/>
    <w:pPr>
      <w:spacing w:after="0" w:line="240" w:lineRule="auto"/>
    </w:pPr>
    <w:rPr>
      <w:rFonts w:ascii="Consolas" w:eastAsia="Consolas" w:hAnsi="Consolas" w:cs="Times New Roman"/>
      <w:sz w:val="20"/>
      <w:szCs w:val="20"/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semiHidden/>
    <w:rsid w:val="007C015E"/>
    <w:rPr>
      <w:rFonts w:ascii="Consolas" w:eastAsia="Consolas" w:hAnsi="Consolas" w:cs="Times New Roman"/>
      <w:sz w:val="20"/>
      <w:szCs w:val="20"/>
      <w:lang w:val="x-none" w:eastAsia="x-none"/>
    </w:rPr>
  </w:style>
  <w:style w:type="character" w:customStyle="1" w:styleId="s0">
    <w:name w:val="s0"/>
    <w:rsid w:val="007C015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7">
    <w:name w:val="List Paragraph"/>
    <w:aliases w:val="маркированный,Elenco Normale,Абзац с отступом,strich,2nd Tier Header,Абзац списка1,Абзац,Абзац списка2,AC List 01,Bullets before,Heading1,Colorful List - Accent 11,Список 1,Средняя сетка 1 - Акцент 21,N_List Paragraph,References,H1-1"/>
    <w:basedOn w:val="a"/>
    <w:link w:val="a8"/>
    <w:uiPriority w:val="34"/>
    <w:qFormat/>
    <w:rsid w:val="007C01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8">
    <w:name w:val="Абзац списка Знак"/>
    <w:aliases w:val="маркированный Знак,Elenco Normale Знак,Абзац с отступом Знак,strich Знак,2nd Tier Header Знак,Абзац списка1 Знак,Абзац Знак,Абзац списка2 Знак,AC List 01 Знак,Bullets before Знак,Heading1 Знак,Colorful List - Accent 11 Знак,H1-1 Знак"/>
    <w:link w:val="a7"/>
    <w:uiPriority w:val="34"/>
    <w:locked/>
    <w:rsid w:val="007C015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">
    <w:name w:val="Body Text Indent 3"/>
    <w:basedOn w:val="a"/>
    <w:link w:val="30"/>
    <w:rsid w:val="007C015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C01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Верхний колонтитул1"/>
    <w:basedOn w:val="a"/>
    <w:next w:val="a9"/>
    <w:link w:val="aa"/>
    <w:uiPriority w:val="99"/>
    <w:unhideWhenUsed/>
    <w:rsid w:val="007C0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13"/>
    <w:uiPriority w:val="99"/>
    <w:rsid w:val="007C015E"/>
  </w:style>
  <w:style w:type="paragraph" w:customStyle="1" w:styleId="14">
    <w:name w:val="Нижний колонтитул1"/>
    <w:basedOn w:val="a"/>
    <w:next w:val="ab"/>
    <w:link w:val="ac"/>
    <w:uiPriority w:val="99"/>
    <w:unhideWhenUsed/>
    <w:rsid w:val="007C0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14"/>
    <w:uiPriority w:val="99"/>
    <w:rsid w:val="007C015E"/>
  </w:style>
  <w:style w:type="paragraph" w:customStyle="1" w:styleId="15">
    <w:name w:val="Без интервала1"/>
    <w:next w:val="ad"/>
    <w:link w:val="ae"/>
    <w:uiPriority w:val="1"/>
    <w:qFormat/>
    <w:rsid w:val="007C015E"/>
    <w:pPr>
      <w:spacing w:after="0" w:line="240" w:lineRule="auto"/>
    </w:pPr>
  </w:style>
  <w:style w:type="character" w:customStyle="1" w:styleId="FontStyle26">
    <w:name w:val="Font Style26"/>
    <w:uiPriority w:val="99"/>
    <w:rsid w:val="007C015E"/>
    <w:rPr>
      <w:rFonts w:ascii="Arial" w:hAnsi="Arial" w:cs="Arial"/>
      <w:sz w:val="22"/>
      <w:szCs w:val="22"/>
    </w:rPr>
  </w:style>
  <w:style w:type="paragraph" w:customStyle="1" w:styleId="Default">
    <w:name w:val="Default"/>
    <w:rsid w:val="007C01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4">
    <w:name w:val="Font Style14"/>
    <w:basedOn w:val="a0"/>
    <w:uiPriority w:val="99"/>
    <w:rsid w:val="007C015E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7C015E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015E"/>
  </w:style>
  <w:style w:type="character" w:customStyle="1" w:styleId="16">
    <w:name w:val="Гиперссылка1"/>
    <w:basedOn w:val="a0"/>
    <w:uiPriority w:val="99"/>
    <w:unhideWhenUsed/>
    <w:rsid w:val="007C015E"/>
    <w:rPr>
      <w:color w:val="0563C1"/>
      <w:u w:val="single"/>
    </w:rPr>
  </w:style>
  <w:style w:type="paragraph" w:styleId="af">
    <w:name w:val="Body Text Indent"/>
    <w:basedOn w:val="a"/>
    <w:link w:val="af0"/>
    <w:rsid w:val="007C015E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7C01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basedOn w:val="a0"/>
    <w:uiPriority w:val="99"/>
    <w:rsid w:val="007C015E"/>
    <w:rPr>
      <w:rFonts w:ascii="Garamond" w:hAnsi="Garamond" w:cs="Garamond" w:hint="default"/>
      <w:color w:val="000000"/>
      <w:sz w:val="22"/>
      <w:szCs w:val="22"/>
    </w:rPr>
  </w:style>
  <w:style w:type="paragraph" w:customStyle="1" w:styleId="21">
    <w:name w:val="Основной текст с отступом 21"/>
    <w:basedOn w:val="a"/>
    <w:next w:val="22"/>
    <w:link w:val="23"/>
    <w:uiPriority w:val="99"/>
    <w:unhideWhenUsed/>
    <w:rsid w:val="007C015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1"/>
    <w:uiPriority w:val="99"/>
    <w:rsid w:val="007C015E"/>
  </w:style>
  <w:style w:type="character" w:customStyle="1" w:styleId="24">
    <w:name w:val="Основной текст (2)"/>
    <w:rsid w:val="007C015E"/>
    <w:rPr>
      <w:rFonts w:ascii="Arial Unicode MS" w:eastAsia="Arial Unicode MS" w:hAnsi="Arial Unicode MS" w:cs="Arial Unicode MS" w:hint="eastAsi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customStyle="1" w:styleId="17">
    <w:name w:val="Основной текст1"/>
    <w:basedOn w:val="a"/>
    <w:next w:val="af1"/>
    <w:link w:val="af2"/>
    <w:uiPriority w:val="99"/>
    <w:semiHidden/>
    <w:unhideWhenUsed/>
    <w:rsid w:val="007C015E"/>
    <w:pPr>
      <w:spacing w:after="120"/>
    </w:pPr>
  </w:style>
  <w:style w:type="character" w:customStyle="1" w:styleId="af2">
    <w:name w:val="Основной текст Знак"/>
    <w:basedOn w:val="a0"/>
    <w:link w:val="17"/>
    <w:uiPriority w:val="99"/>
    <w:semiHidden/>
    <w:rsid w:val="007C015E"/>
  </w:style>
  <w:style w:type="paragraph" w:customStyle="1" w:styleId="PreformattedText">
    <w:name w:val="Preformatted Text"/>
    <w:basedOn w:val="a"/>
    <w:rsid w:val="007C015E"/>
    <w:pPr>
      <w:widowControl w:val="0"/>
      <w:suppressAutoHyphens/>
      <w:spacing w:after="0" w:line="240" w:lineRule="auto"/>
    </w:pPr>
    <w:rPr>
      <w:rFonts w:ascii="Liberation Mono" w:eastAsia="Courier New" w:hAnsi="Liberation Mono" w:cs="Liberation Mono"/>
      <w:sz w:val="20"/>
      <w:szCs w:val="20"/>
      <w:lang w:val="en-US" w:eastAsia="zh-CN" w:bidi="hi-IN"/>
    </w:rPr>
  </w:style>
  <w:style w:type="character" w:customStyle="1" w:styleId="ae">
    <w:name w:val="Без интервала Знак"/>
    <w:aliases w:val="Обычный с нумерацией в ВНД Знак"/>
    <w:link w:val="15"/>
    <w:uiPriority w:val="1"/>
    <w:rsid w:val="007C015E"/>
  </w:style>
  <w:style w:type="paragraph" w:customStyle="1" w:styleId="18">
    <w:name w:val="Текст выноски1"/>
    <w:basedOn w:val="a"/>
    <w:next w:val="af3"/>
    <w:link w:val="af4"/>
    <w:uiPriority w:val="99"/>
    <w:semiHidden/>
    <w:unhideWhenUsed/>
    <w:rsid w:val="007C0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18"/>
    <w:uiPriority w:val="99"/>
    <w:semiHidden/>
    <w:rsid w:val="007C015E"/>
    <w:rPr>
      <w:rFonts w:ascii="Segoe UI" w:hAnsi="Segoe UI" w:cs="Segoe UI"/>
      <w:sz w:val="18"/>
      <w:szCs w:val="18"/>
    </w:rPr>
  </w:style>
  <w:style w:type="character" w:styleId="af5">
    <w:name w:val="annotation reference"/>
    <w:basedOn w:val="a0"/>
    <w:uiPriority w:val="99"/>
    <w:semiHidden/>
    <w:unhideWhenUsed/>
    <w:rsid w:val="007C015E"/>
    <w:rPr>
      <w:sz w:val="16"/>
      <w:szCs w:val="16"/>
    </w:rPr>
  </w:style>
  <w:style w:type="paragraph" w:customStyle="1" w:styleId="19">
    <w:name w:val="Текст примечания1"/>
    <w:basedOn w:val="a"/>
    <w:next w:val="af6"/>
    <w:link w:val="af7"/>
    <w:uiPriority w:val="99"/>
    <w:semiHidden/>
    <w:unhideWhenUsed/>
    <w:rsid w:val="007C015E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19"/>
    <w:uiPriority w:val="99"/>
    <w:semiHidden/>
    <w:rsid w:val="007C015E"/>
    <w:rPr>
      <w:sz w:val="20"/>
      <w:szCs w:val="20"/>
    </w:rPr>
  </w:style>
  <w:style w:type="paragraph" w:customStyle="1" w:styleId="1a">
    <w:name w:val="Тема примечания1"/>
    <w:basedOn w:val="af6"/>
    <w:next w:val="af6"/>
    <w:uiPriority w:val="99"/>
    <w:semiHidden/>
    <w:unhideWhenUsed/>
    <w:rsid w:val="007C015E"/>
    <w:rPr>
      <w:b/>
      <w:bCs/>
    </w:rPr>
  </w:style>
  <w:style w:type="character" w:customStyle="1" w:styleId="af8">
    <w:name w:val="Тема примечания Знак"/>
    <w:basedOn w:val="af7"/>
    <w:link w:val="af9"/>
    <w:uiPriority w:val="99"/>
    <w:semiHidden/>
    <w:rsid w:val="007C015E"/>
    <w:rPr>
      <w:b/>
      <w:bCs/>
      <w:sz w:val="20"/>
      <w:szCs w:val="20"/>
    </w:rPr>
  </w:style>
  <w:style w:type="paragraph" w:customStyle="1" w:styleId="1b">
    <w:name w:val="Обычный1"/>
    <w:rsid w:val="007C0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5">
    <w:name w:val="Основной текст2"/>
    <w:basedOn w:val="a"/>
    <w:rsid w:val="007C015E"/>
    <w:pPr>
      <w:widowControl w:val="0"/>
      <w:shd w:val="clear" w:color="auto" w:fill="FFFFFF"/>
      <w:spacing w:after="0" w:line="226" w:lineRule="exact"/>
      <w:ind w:hanging="320"/>
      <w:jc w:val="both"/>
    </w:pPr>
    <w:rPr>
      <w:rFonts w:ascii="Times New Roman" w:eastAsia="Times New Roman" w:hAnsi="Times New Roman" w:cs="Times New Roman"/>
      <w:color w:val="000000"/>
      <w:spacing w:val="5"/>
      <w:sz w:val="17"/>
      <w:szCs w:val="17"/>
      <w:lang w:eastAsia="ru-RU"/>
    </w:rPr>
  </w:style>
  <w:style w:type="paragraph" w:styleId="afa">
    <w:name w:val="Normal (Web)"/>
    <w:basedOn w:val="a"/>
    <w:link w:val="afb"/>
    <w:uiPriority w:val="99"/>
    <w:qFormat/>
    <w:rsid w:val="007C015E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rvts48220">
    <w:name w:val="rvts48220"/>
    <w:rsid w:val="007C015E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fc">
    <w:name w:val="Strong"/>
    <w:basedOn w:val="a0"/>
    <w:uiPriority w:val="22"/>
    <w:qFormat/>
    <w:rsid w:val="007C015E"/>
    <w:rPr>
      <w:b/>
      <w:bCs/>
    </w:rPr>
  </w:style>
  <w:style w:type="paragraph" w:customStyle="1" w:styleId="Style16">
    <w:name w:val="Style16"/>
    <w:basedOn w:val="a"/>
    <w:rsid w:val="007C015E"/>
    <w:pPr>
      <w:widowControl w:val="0"/>
      <w:autoSpaceDE w:val="0"/>
      <w:autoSpaceDN w:val="0"/>
      <w:adjustRightInd w:val="0"/>
      <w:spacing w:after="0" w:line="299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7C015E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basedOn w:val="a0"/>
    <w:rsid w:val="007C015E"/>
    <w:rPr>
      <w:rFonts w:ascii="Times New Roman" w:hAnsi="Times New Roman" w:cs="Times New Roman"/>
      <w:sz w:val="22"/>
      <w:szCs w:val="22"/>
    </w:rPr>
  </w:style>
  <w:style w:type="character" w:customStyle="1" w:styleId="FontStyle31">
    <w:name w:val="Font Style31"/>
    <w:basedOn w:val="a0"/>
    <w:rsid w:val="007C015E"/>
    <w:rPr>
      <w:rFonts w:ascii="Times New Roman" w:hAnsi="Times New Roman" w:cs="Times New Roman"/>
      <w:b/>
      <w:bCs/>
      <w:sz w:val="22"/>
      <w:szCs w:val="22"/>
    </w:rPr>
  </w:style>
  <w:style w:type="character" w:customStyle="1" w:styleId="s1">
    <w:name w:val="s1"/>
    <w:rsid w:val="007C015E"/>
    <w:rPr>
      <w:rFonts w:ascii="Times New Roman" w:hAnsi="Times New Roman" w:cs="Times New Roman" w:hint="default"/>
      <w:b/>
      <w:bCs/>
      <w:color w:val="000000"/>
    </w:rPr>
  </w:style>
  <w:style w:type="character" w:customStyle="1" w:styleId="afb">
    <w:name w:val="Обычный (веб) Знак"/>
    <w:link w:val="afa"/>
    <w:uiPriority w:val="99"/>
    <w:locked/>
    <w:rsid w:val="007C015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d">
    <w:name w:val="Title"/>
    <w:basedOn w:val="a"/>
    <w:link w:val="afe"/>
    <w:qFormat/>
    <w:rsid w:val="007C015E"/>
    <w:pPr>
      <w:spacing w:after="0" w:line="240" w:lineRule="auto"/>
      <w:ind w:left="-3"/>
      <w:jc w:val="center"/>
    </w:pPr>
    <w:rPr>
      <w:rFonts w:ascii="Tahoma" w:eastAsia="Times New Roman" w:hAnsi="Tahoma" w:cs="Tahoma"/>
      <w:b/>
      <w:bCs/>
      <w:color w:val="333333"/>
      <w:sz w:val="24"/>
      <w:szCs w:val="24"/>
      <w:lang w:eastAsia="ru-RU"/>
    </w:rPr>
  </w:style>
  <w:style w:type="character" w:customStyle="1" w:styleId="afe">
    <w:name w:val="Название Знак"/>
    <w:basedOn w:val="a0"/>
    <w:link w:val="afd"/>
    <w:rsid w:val="007C015E"/>
    <w:rPr>
      <w:rFonts w:ascii="Tahoma" w:eastAsia="Times New Roman" w:hAnsi="Tahoma" w:cs="Tahoma"/>
      <w:b/>
      <w:bCs/>
      <w:color w:val="333333"/>
      <w:sz w:val="24"/>
      <w:szCs w:val="24"/>
      <w:lang w:eastAsia="ru-RU"/>
    </w:rPr>
  </w:style>
  <w:style w:type="paragraph" w:customStyle="1" w:styleId="Style1">
    <w:name w:val="Style1"/>
    <w:basedOn w:val="a"/>
    <w:rsid w:val="007C015E"/>
    <w:pPr>
      <w:widowControl w:val="0"/>
      <w:autoSpaceDE w:val="0"/>
      <w:autoSpaceDN w:val="0"/>
      <w:adjustRightInd w:val="0"/>
      <w:spacing w:after="0" w:line="266" w:lineRule="exact"/>
      <w:ind w:firstLine="720"/>
      <w:jc w:val="center"/>
    </w:pPr>
    <w:rPr>
      <w:rFonts w:ascii="Microsoft Sans Serif" w:hAnsi="Microsoft Sans Serif" w:cs="Times New Roman"/>
      <w:bCs/>
      <w:sz w:val="24"/>
      <w:szCs w:val="24"/>
      <w:lang w:val="en-US" w:bidi="en-US"/>
    </w:rPr>
  </w:style>
  <w:style w:type="character" w:customStyle="1" w:styleId="110">
    <w:name w:val="Заголовок 1 Знак1"/>
    <w:basedOn w:val="a0"/>
    <w:uiPriority w:val="9"/>
    <w:rsid w:val="007C01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7C0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1c"/>
    <w:uiPriority w:val="99"/>
    <w:semiHidden/>
    <w:unhideWhenUsed/>
    <w:rsid w:val="007C0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c">
    <w:name w:val="Верхний колонтитул Знак1"/>
    <w:basedOn w:val="a0"/>
    <w:link w:val="a9"/>
    <w:uiPriority w:val="99"/>
    <w:semiHidden/>
    <w:rsid w:val="007C015E"/>
  </w:style>
  <w:style w:type="paragraph" w:styleId="ab">
    <w:name w:val="footer"/>
    <w:basedOn w:val="a"/>
    <w:link w:val="1d"/>
    <w:uiPriority w:val="99"/>
    <w:semiHidden/>
    <w:unhideWhenUsed/>
    <w:rsid w:val="007C0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d">
    <w:name w:val="Нижний колонтитул Знак1"/>
    <w:basedOn w:val="a0"/>
    <w:link w:val="ab"/>
    <w:uiPriority w:val="99"/>
    <w:semiHidden/>
    <w:rsid w:val="007C015E"/>
  </w:style>
  <w:style w:type="paragraph" w:styleId="ad">
    <w:name w:val="No Spacing"/>
    <w:aliases w:val="Обычный с нумерацией в ВНД"/>
    <w:uiPriority w:val="1"/>
    <w:qFormat/>
    <w:rsid w:val="007C015E"/>
    <w:pPr>
      <w:spacing w:after="0" w:line="240" w:lineRule="auto"/>
    </w:pPr>
  </w:style>
  <w:style w:type="character" w:styleId="aff">
    <w:name w:val="Hyperlink"/>
    <w:basedOn w:val="a0"/>
    <w:uiPriority w:val="99"/>
    <w:unhideWhenUsed/>
    <w:rsid w:val="007C015E"/>
    <w:rPr>
      <w:color w:val="0563C1" w:themeColor="hyperlink"/>
      <w:u w:val="single"/>
    </w:rPr>
  </w:style>
  <w:style w:type="paragraph" w:styleId="22">
    <w:name w:val="Body Text Indent 2"/>
    <w:basedOn w:val="a"/>
    <w:link w:val="210"/>
    <w:uiPriority w:val="99"/>
    <w:semiHidden/>
    <w:unhideWhenUsed/>
    <w:rsid w:val="007C015E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link w:val="22"/>
    <w:uiPriority w:val="99"/>
    <w:semiHidden/>
    <w:rsid w:val="007C015E"/>
  </w:style>
  <w:style w:type="paragraph" w:styleId="af1">
    <w:name w:val="Body Text"/>
    <w:basedOn w:val="a"/>
    <w:link w:val="1e"/>
    <w:uiPriority w:val="99"/>
    <w:semiHidden/>
    <w:unhideWhenUsed/>
    <w:rsid w:val="007C015E"/>
    <w:pPr>
      <w:spacing w:after="120"/>
    </w:pPr>
  </w:style>
  <w:style w:type="character" w:customStyle="1" w:styleId="1e">
    <w:name w:val="Основной текст Знак1"/>
    <w:basedOn w:val="a0"/>
    <w:link w:val="af1"/>
    <w:uiPriority w:val="99"/>
    <w:semiHidden/>
    <w:rsid w:val="007C015E"/>
  </w:style>
  <w:style w:type="paragraph" w:styleId="af3">
    <w:name w:val="Balloon Text"/>
    <w:basedOn w:val="a"/>
    <w:link w:val="1f"/>
    <w:uiPriority w:val="99"/>
    <w:semiHidden/>
    <w:unhideWhenUsed/>
    <w:rsid w:val="007C0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f">
    <w:name w:val="Текст выноски Знак1"/>
    <w:basedOn w:val="a0"/>
    <w:link w:val="af3"/>
    <w:uiPriority w:val="99"/>
    <w:semiHidden/>
    <w:rsid w:val="007C015E"/>
    <w:rPr>
      <w:rFonts w:ascii="Segoe UI" w:hAnsi="Segoe UI" w:cs="Segoe UI"/>
      <w:sz w:val="18"/>
      <w:szCs w:val="18"/>
    </w:rPr>
  </w:style>
  <w:style w:type="paragraph" w:styleId="af6">
    <w:name w:val="annotation text"/>
    <w:basedOn w:val="a"/>
    <w:link w:val="1f0"/>
    <w:uiPriority w:val="99"/>
    <w:semiHidden/>
    <w:unhideWhenUsed/>
    <w:rsid w:val="007C015E"/>
    <w:pPr>
      <w:spacing w:line="240" w:lineRule="auto"/>
    </w:pPr>
    <w:rPr>
      <w:sz w:val="20"/>
      <w:szCs w:val="20"/>
    </w:rPr>
  </w:style>
  <w:style w:type="character" w:customStyle="1" w:styleId="1f0">
    <w:name w:val="Текст примечания Знак1"/>
    <w:basedOn w:val="a0"/>
    <w:link w:val="af6"/>
    <w:uiPriority w:val="99"/>
    <w:semiHidden/>
    <w:rsid w:val="007C015E"/>
    <w:rPr>
      <w:sz w:val="20"/>
      <w:szCs w:val="20"/>
    </w:rPr>
  </w:style>
  <w:style w:type="paragraph" w:styleId="af9">
    <w:name w:val="annotation subject"/>
    <w:basedOn w:val="af6"/>
    <w:next w:val="af6"/>
    <w:link w:val="af8"/>
    <w:uiPriority w:val="99"/>
    <w:semiHidden/>
    <w:unhideWhenUsed/>
    <w:rsid w:val="007C015E"/>
    <w:rPr>
      <w:b/>
      <w:bCs/>
    </w:rPr>
  </w:style>
  <w:style w:type="character" w:customStyle="1" w:styleId="1f1">
    <w:name w:val="Тема примечания Знак1"/>
    <w:basedOn w:val="1f0"/>
    <w:uiPriority w:val="99"/>
    <w:semiHidden/>
    <w:rsid w:val="007C015E"/>
    <w:rPr>
      <w:b/>
      <w:bCs/>
      <w:sz w:val="20"/>
      <w:szCs w:val="20"/>
    </w:rPr>
  </w:style>
  <w:style w:type="character" w:customStyle="1" w:styleId="1f2">
    <w:name w:val="Стиль1 Знак"/>
    <w:basedOn w:val="a0"/>
    <w:link w:val="1f3"/>
    <w:locked/>
    <w:rsid w:val="008749B6"/>
    <w:rPr>
      <w:b/>
      <w:bCs/>
    </w:rPr>
  </w:style>
  <w:style w:type="paragraph" w:customStyle="1" w:styleId="1f3">
    <w:name w:val="Стиль1"/>
    <w:basedOn w:val="a"/>
    <w:link w:val="1f2"/>
    <w:rsid w:val="008749B6"/>
    <w:pPr>
      <w:keepNext/>
      <w:spacing w:before="120" w:after="120" w:line="240" w:lineRule="auto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2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EB78A-87CA-4092-B7EA-0AD2E8F86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Толкимбекова Мадина Уланбековна</dc:creator>
  <cp:keywords/>
  <dc:description/>
  <cp:lastModifiedBy>Шагенова Айнур Берикхановна</cp:lastModifiedBy>
  <cp:revision>8</cp:revision>
  <cp:lastPrinted>2025-04-01T07:50:00Z</cp:lastPrinted>
  <dcterms:created xsi:type="dcterms:W3CDTF">2025-04-01T07:26:00Z</dcterms:created>
  <dcterms:modified xsi:type="dcterms:W3CDTF">2025-04-28T05:17:00Z</dcterms:modified>
</cp:coreProperties>
</file>